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7767" w14:textId="55D4D576" w:rsidR="0058082A" w:rsidRPr="0058082A" w:rsidRDefault="0058082A" w:rsidP="0058082A">
      <w:pPr>
        <w:jc w:val="center"/>
      </w:pPr>
      <w:r>
        <w:t>Media Release: May 2022</w:t>
      </w:r>
    </w:p>
    <w:p w14:paraId="398B08A0" w14:textId="2FDD3F5E" w:rsidR="00CF13E0" w:rsidRPr="008209FA" w:rsidRDefault="00CF13E0" w:rsidP="0058082A">
      <w:pPr>
        <w:jc w:val="center"/>
        <w:rPr>
          <w:sz w:val="28"/>
          <w:szCs w:val="28"/>
        </w:rPr>
      </w:pPr>
      <w:r w:rsidRPr="008209FA">
        <w:rPr>
          <w:b/>
          <w:bCs/>
          <w:sz w:val="28"/>
          <w:szCs w:val="28"/>
        </w:rPr>
        <w:t>Tory Irvine Art</w:t>
      </w:r>
      <w:r w:rsidR="00CA0001" w:rsidRPr="008209FA">
        <w:rPr>
          <w:b/>
          <w:bCs/>
          <w:sz w:val="28"/>
          <w:szCs w:val="28"/>
        </w:rPr>
        <w:t xml:space="preserve">   </w:t>
      </w:r>
    </w:p>
    <w:p w14:paraId="66B14FDB" w14:textId="7F86BBC8" w:rsidR="00CF13E0" w:rsidRPr="00CA0001" w:rsidRDefault="00547B29">
      <w:pPr>
        <w:rPr>
          <w:b/>
          <w:bCs/>
          <w:sz w:val="24"/>
          <w:szCs w:val="24"/>
        </w:rPr>
      </w:pPr>
      <w:r w:rsidRPr="00CA0001">
        <w:rPr>
          <w:b/>
          <w:bCs/>
          <w:sz w:val="24"/>
          <w:szCs w:val="24"/>
        </w:rPr>
        <w:t xml:space="preserve">Visual </w:t>
      </w:r>
      <w:r w:rsidR="00CF13E0" w:rsidRPr="00CA0001">
        <w:rPr>
          <w:b/>
          <w:bCs/>
          <w:sz w:val="24"/>
          <w:szCs w:val="24"/>
        </w:rPr>
        <w:t xml:space="preserve">Artist </w:t>
      </w:r>
      <w:r w:rsidRPr="00CA0001">
        <w:rPr>
          <w:b/>
          <w:bCs/>
          <w:sz w:val="24"/>
          <w:szCs w:val="24"/>
        </w:rPr>
        <w:t>set to take centre stage at Connemara Courthouse for solo exhibition</w:t>
      </w:r>
    </w:p>
    <w:p w14:paraId="5394C046" w14:textId="29F41743" w:rsidR="004D62D7" w:rsidRDefault="002572F3" w:rsidP="00CA0001">
      <w:pPr>
        <w:jc w:val="both"/>
      </w:pPr>
      <w:r>
        <w:t xml:space="preserve">Abstract Artist </w:t>
      </w:r>
      <w:r w:rsidR="004D62D7" w:rsidRPr="00B61AC2">
        <w:t xml:space="preserve">Tory </w:t>
      </w:r>
      <w:r w:rsidR="00B61AC2">
        <w:t xml:space="preserve">Irvine </w:t>
      </w:r>
      <w:r w:rsidR="00E2347D">
        <w:t xml:space="preserve">is excited to announce her latest solo exhibition will take place in the beautifully restored </w:t>
      </w:r>
      <w:proofErr w:type="spellStart"/>
      <w:r w:rsidR="00E61DAF">
        <w:t>Oughterard</w:t>
      </w:r>
      <w:proofErr w:type="spellEnd"/>
      <w:r w:rsidR="00E61DAF">
        <w:t xml:space="preserve"> Courthouse in Co. Galway from the 15</w:t>
      </w:r>
      <w:r w:rsidR="00E61DAF" w:rsidRPr="00E61DAF">
        <w:rPr>
          <w:vertAlign w:val="superscript"/>
        </w:rPr>
        <w:t>th</w:t>
      </w:r>
      <w:r w:rsidR="00E61DAF">
        <w:t xml:space="preserve"> to 22</w:t>
      </w:r>
      <w:r w:rsidR="00E61DAF" w:rsidRPr="00E61DAF">
        <w:rPr>
          <w:vertAlign w:val="superscript"/>
        </w:rPr>
        <w:t>nd</w:t>
      </w:r>
      <w:r w:rsidR="00E61DAF">
        <w:t xml:space="preserve"> July 2022. </w:t>
      </w:r>
      <w:r w:rsidR="00AF007C">
        <w:t>Titled “</w:t>
      </w:r>
      <w:r w:rsidR="001D2759" w:rsidRPr="001D2759">
        <w:rPr>
          <w:i/>
          <w:iCs/>
        </w:rPr>
        <w:t>In These Moments</w:t>
      </w:r>
      <w:r w:rsidR="001D2759">
        <w:t xml:space="preserve">”, the exhibition will showcase Tory’s latest collection </w:t>
      </w:r>
      <w:r w:rsidR="00CA0001">
        <w:t xml:space="preserve">of </w:t>
      </w:r>
      <w:r w:rsidR="001D2759">
        <w:t>original paintings</w:t>
      </w:r>
      <w:r>
        <w:t>.</w:t>
      </w:r>
    </w:p>
    <w:p w14:paraId="3D0CF8A2" w14:textId="5215BEFC" w:rsidR="00094B2D" w:rsidRDefault="00F52D44" w:rsidP="00CA0001">
      <w:pPr>
        <w:jc w:val="both"/>
      </w:pPr>
      <w:r>
        <w:t>Selling predominantly through her website</w:t>
      </w:r>
      <w:r w:rsidR="00D56C8E">
        <w:t>, toryirvineart.com</w:t>
      </w:r>
      <w:r>
        <w:t xml:space="preserve">, Tory is fast becoming a house-hold name. </w:t>
      </w:r>
      <w:r w:rsidR="00FB6E55">
        <w:t>Her bright and bold style is instantly recognisable and is in high demand,</w:t>
      </w:r>
      <w:r w:rsidR="00075EE4">
        <w:t xml:space="preserve"> with </w:t>
      </w:r>
      <w:r>
        <w:t xml:space="preserve">original </w:t>
      </w:r>
      <w:r w:rsidR="00075EE4">
        <w:t xml:space="preserve">paintings being sold </w:t>
      </w:r>
      <w:r w:rsidR="00FB6E55">
        <w:t>to p</w:t>
      </w:r>
      <w:r w:rsidR="00D254E0">
        <w:t>rivate collect</w:t>
      </w:r>
      <w:r w:rsidR="00FB6E55">
        <w:t>ors</w:t>
      </w:r>
      <w:r w:rsidR="00D254E0">
        <w:t xml:space="preserve"> </w:t>
      </w:r>
      <w:r w:rsidR="00FB6E55">
        <w:t xml:space="preserve">as far as </w:t>
      </w:r>
      <w:r w:rsidR="00D254E0">
        <w:t>Portugal</w:t>
      </w:r>
      <w:r w:rsidR="00FB6E55">
        <w:t xml:space="preserve">, Australia </w:t>
      </w:r>
      <w:r w:rsidR="00D254E0">
        <w:t>and California</w:t>
      </w:r>
      <w:r w:rsidR="00FB6E55">
        <w:t xml:space="preserve">. </w:t>
      </w:r>
      <w:r w:rsidR="00075EE4">
        <w:t>Closer to home, Tory’s work can be seen in some of Ireland’s most stylish hotels</w:t>
      </w:r>
      <w:r w:rsidR="00094B2D">
        <w:t xml:space="preserve">, with The Wren (Dublin) and The Dean (Galway) both </w:t>
      </w:r>
      <w:r w:rsidR="008B1C8B">
        <w:t>commissioning</w:t>
      </w:r>
      <w:r w:rsidR="00094B2D">
        <w:t xml:space="preserve"> a range of originals and</w:t>
      </w:r>
      <w:r>
        <w:t xml:space="preserve"> limited edition</w:t>
      </w:r>
      <w:r w:rsidR="00094B2D">
        <w:t xml:space="preserve"> prints for their hotel’s private collection. </w:t>
      </w:r>
    </w:p>
    <w:p w14:paraId="51478887" w14:textId="77777777" w:rsidR="008B1C8B" w:rsidRDefault="00094B2D" w:rsidP="00CA0001">
      <w:pPr>
        <w:jc w:val="both"/>
      </w:pPr>
      <w:r>
        <w:t>Originally</w:t>
      </w:r>
      <w:r w:rsidRPr="00B61AC2">
        <w:t xml:space="preserve"> from Belfast</w:t>
      </w:r>
      <w:r>
        <w:t xml:space="preserve"> but</w:t>
      </w:r>
      <w:r w:rsidRPr="00B61AC2">
        <w:t xml:space="preserve"> living in Galway </w:t>
      </w:r>
      <w:r>
        <w:t>for almost 20 years, Tory w</w:t>
      </w:r>
      <w:r w:rsidRPr="00B61AC2">
        <w:t xml:space="preserve">orks from her </w:t>
      </w:r>
      <w:r w:rsidR="00F52D44">
        <w:t xml:space="preserve">bright, </w:t>
      </w:r>
      <w:r w:rsidR="002572F3">
        <w:t xml:space="preserve">purpose-built </w:t>
      </w:r>
      <w:r w:rsidRPr="00B61AC2">
        <w:t>garden studio, making colourful energetic paintings and collages that express her love for playful creativity, mark</w:t>
      </w:r>
      <w:r>
        <w:t>-</w:t>
      </w:r>
      <w:r w:rsidRPr="00B61AC2">
        <w:t>making and contrast</w:t>
      </w:r>
      <w:r>
        <w:t xml:space="preserve">. </w:t>
      </w:r>
    </w:p>
    <w:p w14:paraId="4C3740C2" w14:textId="0277D1DD" w:rsidR="00094B2D" w:rsidRDefault="008B1C8B" w:rsidP="00CA0001">
      <w:pPr>
        <w:jc w:val="both"/>
      </w:pPr>
      <w:r>
        <w:t xml:space="preserve">Although she has always enjoyed painting, it only became her full-time career in recent years. </w:t>
      </w:r>
      <w:r w:rsidR="00B61AC2">
        <w:t>She studied fashion design in NCAD and worked across many design disciplines, including fashion, textile print design and interiors for many years. Her textile prints were hand drawn and hand painted and her love for paint was re-established during this time in her career.</w:t>
      </w:r>
      <w:r w:rsidR="00735530">
        <w:t xml:space="preserve"> </w:t>
      </w:r>
      <w:r w:rsidR="00B61AC2">
        <w:t>Now she paints daily, is drawn to the freedom of the medium and the opportunity it provides to feel truly connected to herself. She references her own experience of her life in the West</w:t>
      </w:r>
      <w:r>
        <w:t xml:space="preserve"> of Ireland</w:t>
      </w:r>
      <w:r w:rsidR="00B61AC2">
        <w:t xml:space="preserve"> and describes emotions, memories and dreams in her own abstract language. </w:t>
      </w:r>
    </w:p>
    <w:p w14:paraId="5E7DD9CC" w14:textId="303A6B68" w:rsidR="00B61AC2" w:rsidRPr="00094B2D" w:rsidRDefault="00094B2D" w:rsidP="00CA0001">
      <w:pPr>
        <w:jc w:val="both"/>
        <w:rPr>
          <w:b/>
          <w:bCs/>
          <w:i/>
          <w:iCs/>
        </w:rPr>
      </w:pPr>
      <w:r w:rsidRPr="00094B2D">
        <w:rPr>
          <w:b/>
          <w:bCs/>
          <w:i/>
          <w:iCs/>
        </w:rPr>
        <w:t>“</w:t>
      </w:r>
      <w:r w:rsidR="00B61AC2" w:rsidRPr="00094B2D">
        <w:rPr>
          <w:b/>
          <w:bCs/>
          <w:i/>
          <w:iCs/>
        </w:rPr>
        <w:t>I want to make work that can't be walked past, something that captivates and mesmerises.</w:t>
      </w:r>
      <w:r w:rsidRPr="00094B2D">
        <w:rPr>
          <w:b/>
          <w:bCs/>
          <w:i/>
          <w:iCs/>
        </w:rPr>
        <w:t>”</w:t>
      </w:r>
    </w:p>
    <w:p w14:paraId="1D1946CC" w14:textId="7318F00A" w:rsidR="00B61AC2" w:rsidRDefault="00B61AC2" w:rsidP="00CA0001">
      <w:pPr>
        <w:jc w:val="both"/>
      </w:pPr>
      <w:r>
        <w:t xml:space="preserve">She believes the positive and uplifting effect painting has on her is transferable and that </w:t>
      </w:r>
      <w:r w:rsidR="00BB6B27">
        <w:t>her paintings</w:t>
      </w:r>
      <w:r>
        <w:t xml:space="preserve"> can bring light and happiness to the viewer and enrich their lives.</w:t>
      </w:r>
      <w:r w:rsidR="00BB6B27">
        <w:t xml:space="preserve"> This uplifting theme was very present in her 2018 solo exhibition (titled “Thrive”) at the Galway University Hospital Arts Trust. </w:t>
      </w:r>
      <w:r w:rsidR="0022363A">
        <w:t xml:space="preserve">Later that year, Tory held her second solo exhibition at the </w:t>
      </w:r>
      <w:proofErr w:type="spellStart"/>
      <w:r w:rsidR="0022363A">
        <w:t>PorterShed</w:t>
      </w:r>
      <w:proofErr w:type="spellEnd"/>
      <w:r w:rsidR="00EA6F96">
        <w:t xml:space="preserve"> Galway</w:t>
      </w:r>
      <w:r w:rsidR="008271ED">
        <w:t xml:space="preserve">, and has since been building her online </w:t>
      </w:r>
      <w:r w:rsidR="00244B66">
        <w:t>business</w:t>
      </w:r>
      <w:r w:rsidR="008271ED">
        <w:t xml:space="preserve"> and </w:t>
      </w:r>
      <w:r w:rsidR="008E7D51">
        <w:t>privately commissioned</w:t>
      </w:r>
      <w:r w:rsidR="00284E4D">
        <w:t xml:space="preserve"> portfolio</w:t>
      </w:r>
      <w:r w:rsidR="00244B66">
        <w:t>.</w:t>
      </w:r>
    </w:p>
    <w:p w14:paraId="5334847B" w14:textId="41235837" w:rsidR="004D62D7" w:rsidRDefault="00DE25F8" w:rsidP="00CA0001">
      <w:pPr>
        <w:jc w:val="both"/>
      </w:pPr>
      <w:r>
        <w:t xml:space="preserve">Tory is also excited about the location of the upcoming exhibition. </w:t>
      </w:r>
      <w:r w:rsidR="00963C4F" w:rsidRPr="00B61AC2">
        <w:t xml:space="preserve">“The Courthouse” </w:t>
      </w:r>
      <w:r>
        <w:t xml:space="preserve">in </w:t>
      </w:r>
      <w:proofErr w:type="spellStart"/>
      <w:r>
        <w:t>Oughterard</w:t>
      </w:r>
      <w:proofErr w:type="spellEnd"/>
      <w:r>
        <w:t xml:space="preserve"> </w:t>
      </w:r>
      <w:r w:rsidR="00963C4F" w:rsidRPr="00B61AC2">
        <w:t xml:space="preserve">was designed </w:t>
      </w:r>
      <w:r>
        <w:t>and built in the 1840’s and received</w:t>
      </w:r>
      <w:r w:rsidR="00963C4F" w:rsidRPr="00B61AC2">
        <w:t xml:space="preserve"> major restoration works in 2012. </w:t>
      </w:r>
      <w:r w:rsidR="00571F5D">
        <w:t>It now functions as</w:t>
      </w:r>
      <w:r w:rsidR="00963C4F" w:rsidRPr="00B61AC2">
        <w:t xml:space="preserve"> an attractive</w:t>
      </w:r>
      <w:r w:rsidR="00571F5D">
        <w:t>,</w:t>
      </w:r>
      <w:r w:rsidR="00963C4F" w:rsidRPr="00B61AC2">
        <w:t xml:space="preserve"> contemporary, open space </w:t>
      </w:r>
      <w:r w:rsidR="004C318C">
        <w:t>utilised</w:t>
      </w:r>
      <w:r w:rsidR="00963C4F" w:rsidRPr="00B61AC2">
        <w:t xml:space="preserve"> for the </w:t>
      </w:r>
      <w:r w:rsidR="004C318C">
        <w:t>promotion</w:t>
      </w:r>
      <w:r w:rsidR="00963C4F" w:rsidRPr="00B61AC2">
        <w:t xml:space="preserve"> of </w:t>
      </w:r>
      <w:r w:rsidR="004C318C">
        <w:t>visual, c</w:t>
      </w:r>
      <w:r w:rsidR="00963C4F" w:rsidRPr="00B61AC2">
        <w:t>ultural,</w:t>
      </w:r>
      <w:r w:rsidR="004C318C">
        <w:t xml:space="preserve"> and </w:t>
      </w:r>
      <w:r w:rsidR="00963C4F" w:rsidRPr="00B61AC2">
        <w:t>performing Arts.</w:t>
      </w:r>
      <w:r w:rsidR="00571F5D">
        <w:t xml:space="preserve"> </w:t>
      </w:r>
      <w:r w:rsidR="004D62D7" w:rsidRPr="00B61AC2">
        <w:t>James Harold, Galway City Arts officer has described it as “the best exhibition space in the west of Ireland”</w:t>
      </w:r>
      <w:r w:rsidR="004C318C">
        <w:t xml:space="preserve">. </w:t>
      </w:r>
    </w:p>
    <w:p w14:paraId="03FC1AC3" w14:textId="3947567C" w:rsidR="004C318C" w:rsidRPr="00B61AC2" w:rsidRDefault="004C318C" w:rsidP="00CA0001">
      <w:pPr>
        <w:jc w:val="both"/>
      </w:pPr>
      <w:r>
        <w:t xml:space="preserve">As </w:t>
      </w:r>
      <w:proofErr w:type="spellStart"/>
      <w:r>
        <w:t>Oughterard</w:t>
      </w:r>
      <w:proofErr w:type="spellEnd"/>
      <w:r>
        <w:t xml:space="preserve"> is the gateway to Connemara, the exhibition will take place in peak tourism season. The artwork of Tory Irvine will </w:t>
      </w:r>
      <w:r w:rsidR="00CA0001">
        <w:t xml:space="preserve">certainly </w:t>
      </w:r>
      <w:r>
        <w:t xml:space="preserve">excite </w:t>
      </w:r>
      <w:r w:rsidR="00CA0001">
        <w:t xml:space="preserve">and captivate all that stop by, providing an ideal opportunity for holiday makers and locals alike to add a splash of colour to their homes. </w:t>
      </w:r>
    </w:p>
    <w:p w14:paraId="100A98AD" w14:textId="062EF00B" w:rsidR="00CA0001" w:rsidRDefault="0058082A" w:rsidP="00CA0001">
      <w:pPr>
        <w:jc w:val="both"/>
        <w:rPr>
          <w:b/>
          <w:bCs/>
        </w:rPr>
      </w:pPr>
      <w:r>
        <w:rPr>
          <w:b/>
          <w:bCs/>
        </w:rPr>
        <w:t>[</w:t>
      </w:r>
      <w:r w:rsidR="00CA0001">
        <w:rPr>
          <w:b/>
          <w:bCs/>
        </w:rPr>
        <w:t>Ends</w:t>
      </w:r>
      <w:r>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08"/>
        <w:gridCol w:w="4508"/>
      </w:tblGrid>
      <w:tr w:rsidR="0059095E" w14:paraId="2B7E8CB1" w14:textId="77777777" w:rsidTr="0067381B">
        <w:tc>
          <w:tcPr>
            <w:tcW w:w="4508" w:type="dxa"/>
          </w:tcPr>
          <w:p w14:paraId="4051AEF3" w14:textId="77777777" w:rsidR="0059095E" w:rsidRDefault="0059095E" w:rsidP="0059095E">
            <w:pPr>
              <w:jc w:val="both"/>
              <w:rPr>
                <w:b/>
                <w:bCs/>
              </w:rPr>
            </w:pPr>
            <w:r>
              <w:rPr>
                <w:b/>
                <w:bCs/>
              </w:rPr>
              <w:t>For further information contact:</w:t>
            </w:r>
          </w:p>
          <w:p w14:paraId="18B16CDB" w14:textId="77777777" w:rsidR="0059095E" w:rsidRDefault="0059095E" w:rsidP="0059095E">
            <w:r w:rsidRPr="0058082A">
              <w:t>Tory Irvine</w:t>
            </w:r>
            <w:r>
              <w:tab/>
            </w:r>
            <w:r>
              <w:tab/>
            </w:r>
          </w:p>
          <w:p w14:paraId="69A9D975" w14:textId="77777777" w:rsidR="0059095E" w:rsidRDefault="0059095E" w:rsidP="0059095E">
            <w:hyperlink r:id="rId7" w:history="1">
              <w:r w:rsidRPr="00475AC8">
                <w:rPr>
                  <w:rStyle w:val="Hyperlink"/>
                </w:rPr>
                <w:t>toryirvineart@gmail.com</w:t>
              </w:r>
            </w:hyperlink>
            <w:r>
              <w:tab/>
            </w:r>
            <w:r>
              <w:tab/>
            </w:r>
          </w:p>
          <w:p w14:paraId="5C14124F" w14:textId="34085DC8" w:rsidR="0059095E" w:rsidRDefault="0059095E" w:rsidP="0059095E">
            <w:r w:rsidRPr="0058082A">
              <w:t>086-2201018</w:t>
            </w:r>
          </w:p>
        </w:tc>
        <w:tc>
          <w:tcPr>
            <w:tcW w:w="4508" w:type="dxa"/>
          </w:tcPr>
          <w:p w14:paraId="30E81BD9" w14:textId="77777777" w:rsidR="0059095E" w:rsidRDefault="0059095E" w:rsidP="0059095E">
            <w:pPr>
              <w:jc w:val="center"/>
            </w:pPr>
            <w:r w:rsidRPr="00B973BD">
              <w:rPr>
                <w:b/>
                <w:bCs/>
              </w:rPr>
              <w:t xml:space="preserve">Social: </w:t>
            </w:r>
            <w:hyperlink r:id="rId8" w:history="1">
              <w:r w:rsidRPr="00475AC8">
                <w:rPr>
                  <w:rStyle w:val="Hyperlink"/>
                </w:rPr>
                <w:t>https://www.instagram.com/toryirvineart</w:t>
              </w:r>
            </w:hyperlink>
            <w:r>
              <w:t xml:space="preserve"> </w:t>
            </w:r>
          </w:p>
          <w:p w14:paraId="53811A7D" w14:textId="77777777" w:rsidR="0059095E" w:rsidRDefault="0059095E" w:rsidP="0059095E">
            <w:pPr>
              <w:jc w:val="center"/>
            </w:pPr>
            <w:hyperlink r:id="rId9" w:history="1">
              <w:r w:rsidRPr="00475AC8">
                <w:rPr>
                  <w:rStyle w:val="Hyperlink"/>
                </w:rPr>
                <w:t>www.facebook.com/toryirvineart</w:t>
              </w:r>
            </w:hyperlink>
            <w:r>
              <w:t xml:space="preserve">   </w:t>
            </w:r>
          </w:p>
          <w:p w14:paraId="090F500C" w14:textId="73E4BA2C" w:rsidR="0059095E" w:rsidRDefault="0059095E" w:rsidP="0059095E">
            <w:pPr>
              <w:jc w:val="center"/>
            </w:pPr>
            <w:hyperlink r:id="rId10" w:history="1">
              <w:r w:rsidRPr="00475AC8">
                <w:rPr>
                  <w:rStyle w:val="Hyperlink"/>
                </w:rPr>
                <w:t>www.linkedin.com/company/tory-irvine-art</w:t>
              </w:r>
            </w:hyperlink>
            <w:r>
              <w:t xml:space="preserve"> </w:t>
            </w:r>
          </w:p>
        </w:tc>
      </w:tr>
    </w:tbl>
    <w:p w14:paraId="14E70888" w14:textId="77777777" w:rsidR="001842DA" w:rsidRDefault="001842DA" w:rsidP="001842DA">
      <w:pPr>
        <w:spacing w:after="0" w:line="240" w:lineRule="auto"/>
      </w:pPr>
    </w:p>
    <w:sectPr w:rsidR="001842D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270F" w14:textId="77777777" w:rsidR="00DA2F3C" w:rsidRDefault="00DA2F3C" w:rsidP="00C532AA">
      <w:pPr>
        <w:spacing w:after="0" w:line="240" w:lineRule="auto"/>
      </w:pPr>
      <w:r>
        <w:separator/>
      </w:r>
    </w:p>
  </w:endnote>
  <w:endnote w:type="continuationSeparator" w:id="0">
    <w:p w14:paraId="55B9F5C2" w14:textId="77777777" w:rsidR="00DA2F3C" w:rsidRDefault="00DA2F3C" w:rsidP="00C5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8368" w14:textId="77777777" w:rsidR="00C532AA" w:rsidRDefault="00C53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594F" w14:textId="77777777" w:rsidR="00C532AA" w:rsidRDefault="00C53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D78" w14:textId="77777777" w:rsidR="00C532AA" w:rsidRDefault="00C5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2A05" w14:textId="77777777" w:rsidR="00DA2F3C" w:rsidRDefault="00DA2F3C" w:rsidP="00C532AA">
      <w:pPr>
        <w:spacing w:after="0" w:line="240" w:lineRule="auto"/>
      </w:pPr>
      <w:r>
        <w:separator/>
      </w:r>
    </w:p>
  </w:footnote>
  <w:footnote w:type="continuationSeparator" w:id="0">
    <w:p w14:paraId="1A1DA15D" w14:textId="77777777" w:rsidR="00DA2F3C" w:rsidRDefault="00DA2F3C" w:rsidP="00C53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F8D7" w14:textId="77777777" w:rsidR="00C532AA" w:rsidRDefault="00C53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36B5" w14:textId="750C8A84" w:rsidR="00C532AA" w:rsidRDefault="00C532AA">
    <w:pPr>
      <w:pStyle w:val="Header"/>
    </w:pPr>
    <w:r>
      <w:rPr>
        <w:noProof/>
      </w:rPr>
      <w:drawing>
        <wp:anchor distT="0" distB="0" distL="114300" distR="114300" simplePos="0" relativeHeight="251658240" behindDoc="1" locked="0" layoutInCell="1" allowOverlap="1" wp14:anchorId="5618E428" wp14:editId="76A211AA">
          <wp:simplePos x="0" y="0"/>
          <wp:positionH relativeFrom="column">
            <wp:posOffset>4858385</wp:posOffset>
          </wp:positionH>
          <wp:positionV relativeFrom="paragraph">
            <wp:posOffset>-274320</wp:posOffset>
          </wp:positionV>
          <wp:extent cx="1374223" cy="137922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223"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F9D7" w14:textId="77777777" w:rsidR="00C532AA" w:rsidRDefault="00C53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C00A0"/>
    <w:multiLevelType w:val="multilevel"/>
    <w:tmpl w:val="3AAA0A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384247"/>
    <w:multiLevelType w:val="multilevel"/>
    <w:tmpl w:val="ABB851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50187996">
    <w:abstractNumId w:val="0"/>
  </w:num>
  <w:num w:numId="2" w16cid:durableId="21404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E0"/>
    <w:rsid w:val="00075EE4"/>
    <w:rsid w:val="00094B2D"/>
    <w:rsid w:val="001842DA"/>
    <w:rsid w:val="001D2759"/>
    <w:rsid w:val="0022363A"/>
    <w:rsid w:val="00244B66"/>
    <w:rsid w:val="002572F3"/>
    <w:rsid w:val="00284E4D"/>
    <w:rsid w:val="00370DED"/>
    <w:rsid w:val="00397449"/>
    <w:rsid w:val="004C318C"/>
    <w:rsid w:val="004D62D7"/>
    <w:rsid w:val="005427AD"/>
    <w:rsid w:val="00547B29"/>
    <w:rsid w:val="00571F5D"/>
    <w:rsid w:val="0058082A"/>
    <w:rsid w:val="0059095E"/>
    <w:rsid w:val="005D41C7"/>
    <w:rsid w:val="0067381B"/>
    <w:rsid w:val="00735530"/>
    <w:rsid w:val="008209FA"/>
    <w:rsid w:val="008271ED"/>
    <w:rsid w:val="008B1C8B"/>
    <w:rsid w:val="008C652F"/>
    <w:rsid w:val="008E7D51"/>
    <w:rsid w:val="00914E62"/>
    <w:rsid w:val="00963C4F"/>
    <w:rsid w:val="00993100"/>
    <w:rsid w:val="009C0EE3"/>
    <w:rsid w:val="00A65D77"/>
    <w:rsid w:val="00AF007C"/>
    <w:rsid w:val="00B61AC2"/>
    <w:rsid w:val="00B973BD"/>
    <w:rsid w:val="00BB6B27"/>
    <w:rsid w:val="00C10F5C"/>
    <w:rsid w:val="00C532AA"/>
    <w:rsid w:val="00CA0001"/>
    <w:rsid w:val="00CF13E0"/>
    <w:rsid w:val="00D254E0"/>
    <w:rsid w:val="00D56C8E"/>
    <w:rsid w:val="00D64424"/>
    <w:rsid w:val="00DA2F3C"/>
    <w:rsid w:val="00DE25F8"/>
    <w:rsid w:val="00E2347D"/>
    <w:rsid w:val="00E30A4F"/>
    <w:rsid w:val="00E61DAF"/>
    <w:rsid w:val="00EA6F96"/>
    <w:rsid w:val="00F52D44"/>
    <w:rsid w:val="00FB6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C4C7"/>
  <w15:chartTrackingRefBased/>
  <w15:docId w15:val="{2B1BACF4-1486-42D0-A06B-8BDDA6A4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link w:val="Heading4Char"/>
    <w:uiPriority w:val="9"/>
    <w:qFormat/>
    <w:rsid w:val="004D62D7"/>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C4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4D62D7"/>
    <w:rPr>
      <w:rFonts w:ascii="Times New Roman" w:eastAsia="Times New Roman" w:hAnsi="Times New Roman" w:cs="Times New Roman"/>
      <w:b/>
      <w:bCs/>
      <w:kern w:val="36"/>
      <w:sz w:val="48"/>
      <w:szCs w:val="48"/>
      <w:lang w:eastAsia="en-IE"/>
    </w:rPr>
  </w:style>
  <w:style w:type="character" w:customStyle="1" w:styleId="Heading4Char">
    <w:name w:val="Heading 4 Char"/>
    <w:basedOn w:val="DefaultParagraphFont"/>
    <w:link w:val="Heading4"/>
    <w:uiPriority w:val="9"/>
    <w:rsid w:val="004D62D7"/>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unhideWhenUsed/>
    <w:rsid w:val="0058082A"/>
    <w:rPr>
      <w:color w:val="0563C1" w:themeColor="hyperlink"/>
      <w:u w:val="single"/>
    </w:rPr>
  </w:style>
  <w:style w:type="character" w:styleId="UnresolvedMention">
    <w:name w:val="Unresolved Mention"/>
    <w:basedOn w:val="DefaultParagraphFont"/>
    <w:uiPriority w:val="99"/>
    <w:semiHidden/>
    <w:unhideWhenUsed/>
    <w:rsid w:val="0058082A"/>
    <w:rPr>
      <w:color w:val="605E5C"/>
      <w:shd w:val="clear" w:color="auto" w:fill="E1DFDD"/>
    </w:rPr>
  </w:style>
  <w:style w:type="paragraph" w:styleId="Header">
    <w:name w:val="header"/>
    <w:basedOn w:val="Normal"/>
    <w:link w:val="HeaderChar"/>
    <w:uiPriority w:val="99"/>
    <w:unhideWhenUsed/>
    <w:rsid w:val="00C53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AA"/>
  </w:style>
  <w:style w:type="paragraph" w:styleId="Footer">
    <w:name w:val="footer"/>
    <w:basedOn w:val="Normal"/>
    <w:link w:val="FooterChar"/>
    <w:uiPriority w:val="99"/>
    <w:unhideWhenUsed/>
    <w:rsid w:val="00C53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AA"/>
  </w:style>
  <w:style w:type="table" w:styleId="TableGrid">
    <w:name w:val="Table Grid"/>
    <w:basedOn w:val="TableNormal"/>
    <w:uiPriority w:val="39"/>
    <w:rsid w:val="0059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4860">
      <w:bodyDiv w:val="1"/>
      <w:marLeft w:val="0"/>
      <w:marRight w:val="0"/>
      <w:marTop w:val="0"/>
      <w:marBottom w:val="0"/>
      <w:divBdr>
        <w:top w:val="none" w:sz="0" w:space="0" w:color="auto"/>
        <w:left w:val="none" w:sz="0" w:space="0" w:color="auto"/>
        <w:bottom w:val="none" w:sz="0" w:space="0" w:color="auto"/>
        <w:right w:val="none" w:sz="0" w:space="0" w:color="auto"/>
      </w:divBdr>
      <w:divsChild>
        <w:div w:id="993878315">
          <w:marLeft w:val="0"/>
          <w:marRight w:val="0"/>
          <w:marTop w:val="0"/>
          <w:marBottom w:val="225"/>
          <w:divBdr>
            <w:top w:val="none" w:sz="0" w:space="0" w:color="auto"/>
            <w:left w:val="none" w:sz="0" w:space="0" w:color="auto"/>
            <w:bottom w:val="none" w:sz="0" w:space="0" w:color="auto"/>
            <w:right w:val="none" w:sz="0" w:space="0" w:color="auto"/>
          </w:divBdr>
        </w:div>
        <w:div w:id="1975255504">
          <w:marLeft w:val="0"/>
          <w:marRight w:val="0"/>
          <w:marTop w:val="0"/>
          <w:marBottom w:val="525"/>
          <w:divBdr>
            <w:top w:val="none" w:sz="0" w:space="0" w:color="auto"/>
            <w:left w:val="none" w:sz="0" w:space="0" w:color="auto"/>
            <w:bottom w:val="none" w:sz="0" w:space="0" w:color="auto"/>
            <w:right w:val="none" w:sz="0" w:space="0" w:color="auto"/>
          </w:divBdr>
          <w:divsChild>
            <w:div w:id="11421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27">
      <w:bodyDiv w:val="1"/>
      <w:marLeft w:val="0"/>
      <w:marRight w:val="0"/>
      <w:marTop w:val="0"/>
      <w:marBottom w:val="0"/>
      <w:divBdr>
        <w:top w:val="none" w:sz="0" w:space="0" w:color="auto"/>
        <w:left w:val="none" w:sz="0" w:space="0" w:color="auto"/>
        <w:bottom w:val="none" w:sz="0" w:space="0" w:color="auto"/>
        <w:right w:val="none" w:sz="0" w:space="0" w:color="auto"/>
      </w:divBdr>
      <w:divsChild>
        <w:div w:id="102457225">
          <w:marLeft w:val="0"/>
          <w:marRight w:val="0"/>
          <w:marTop w:val="450"/>
          <w:marBottom w:val="210"/>
          <w:divBdr>
            <w:top w:val="none" w:sz="0" w:space="0" w:color="auto"/>
            <w:left w:val="none" w:sz="0" w:space="0" w:color="auto"/>
            <w:bottom w:val="none" w:sz="0" w:space="0" w:color="auto"/>
            <w:right w:val="none" w:sz="0" w:space="0" w:color="auto"/>
          </w:divBdr>
        </w:div>
        <w:div w:id="561595665">
          <w:marLeft w:val="0"/>
          <w:marRight w:val="0"/>
          <w:marTop w:val="0"/>
          <w:marBottom w:val="165"/>
          <w:divBdr>
            <w:top w:val="none" w:sz="0" w:space="0" w:color="auto"/>
            <w:left w:val="none" w:sz="0" w:space="0" w:color="auto"/>
            <w:bottom w:val="none" w:sz="0" w:space="0" w:color="auto"/>
            <w:right w:val="none" w:sz="0" w:space="0" w:color="auto"/>
          </w:divBdr>
        </w:div>
      </w:divsChild>
    </w:div>
    <w:div w:id="1061363589">
      <w:bodyDiv w:val="1"/>
      <w:marLeft w:val="0"/>
      <w:marRight w:val="0"/>
      <w:marTop w:val="0"/>
      <w:marBottom w:val="0"/>
      <w:divBdr>
        <w:top w:val="none" w:sz="0" w:space="0" w:color="auto"/>
        <w:left w:val="none" w:sz="0" w:space="0" w:color="auto"/>
        <w:bottom w:val="none" w:sz="0" w:space="0" w:color="auto"/>
        <w:right w:val="none" w:sz="0" w:space="0" w:color="auto"/>
      </w:divBdr>
      <w:divsChild>
        <w:div w:id="2117751397">
          <w:marLeft w:val="0"/>
          <w:marRight w:val="0"/>
          <w:marTop w:val="0"/>
          <w:marBottom w:val="225"/>
          <w:divBdr>
            <w:top w:val="none" w:sz="0" w:space="0" w:color="auto"/>
            <w:left w:val="none" w:sz="0" w:space="0" w:color="auto"/>
            <w:bottom w:val="none" w:sz="0" w:space="0" w:color="auto"/>
            <w:right w:val="none" w:sz="0" w:space="0" w:color="auto"/>
          </w:divBdr>
        </w:div>
        <w:div w:id="1118452692">
          <w:marLeft w:val="0"/>
          <w:marRight w:val="0"/>
          <w:marTop w:val="0"/>
          <w:marBottom w:val="525"/>
          <w:divBdr>
            <w:top w:val="none" w:sz="0" w:space="0" w:color="auto"/>
            <w:left w:val="none" w:sz="0" w:space="0" w:color="auto"/>
            <w:bottom w:val="none" w:sz="0" w:space="0" w:color="auto"/>
            <w:right w:val="none" w:sz="0" w:space="0" w:color="auto"/>
          </w:divBdr>
          <w:divsChild>
            <w:div w:id="3258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oryirvinea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ryirvineart@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nkedin.com/company/tory-irvine-art" TargetMode="External"/><Relationship Id="rId4" Type="http://schemas.openxmlformats.org/officeDocument/2006/relationships/webSettings" Target="webSettings.xml"/><Relationship Id="rId9" Type="http://schemas.openxmlformats.org/officeDocument/2006/relationships/hyperlink" Target="http://www.facebook.com/toryirvinear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Irvine</dc:creator>
  <cp:keywords/>
  <dc:description/>
  <cp:lastModifiedBy>Tory Irvine</cp:lastModifiedBy>
  <cp:revision>24</cp:revision>
  <dcterms:created xsi:type="dcterms:W3CDTF">2022-05-01T17:06:00Z</dcterms:created>
  <dcterms:modified xsi:type="dcterms:W3CDTF">2022-05-18T21:47:00Z</dcterms:modified>
</cp:coreProperties>
</file>